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color w:val="0000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《进修人员管理协议》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color w:val="0000FF"/>
          <w:kern w:val="0"/>
          <w:sz w:val="22"/>
          <w:szCs w:val="22"/>
          <w:lang w:val="en-US" w:eastAsia="zh-CN" w:bidi="ar"/>
        </w:rPr>
        <w:t>（此页报到时交回）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甲方（招收单位）：嘉兴市第一医院医院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乙方（进修人员）：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一、进修人员要明确进修学习目的，尊敬老师，虚心学习，正确处理服务与提高、理论与实践的关系。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进修人员请按指定时间携带进修所需材料来我院报到。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三、进修人员需在报到时一次性交齐进修费，中途退学，原则上进修费不退。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为统一着装，进修人员需自带白大衣。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五、进修人员必须参加岗前培训后方可进科学习。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六、进修人员要严格遵守国家的法律、法规和我院各项规章制度。开处方、假条、证明等均按我院规定执行，遇有不清楚问题时，及时请示上级医师，不能自行处理；不得擅自脱离值班岗位。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七、进修专业和期限应按原计划进行，中途不予改科。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八、进修人员要接受所在科室的领导，积极参加医院各项活动及业务学习。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九、进修人员要爱护医院公共财物，如损坏物品和器械，按有关规定处理。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十、进修人员在医院进修期间不安排休假，未经允许擅自离开工作岗位者终止进修，如有特殊情况，请假时长需原单位来函说明理由，科室主任签字，交至医务部备案。不论病假、事假进修期限不顺延。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十一、进修期间个人医疗费，均由本人或原单位承担。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十二、进修期满按规定的时间，办理相关结业手续。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以下情况不予办理结业证书：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（1）没有按时参加岗前培训，或岗前培训考核不合格者；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（2）由于个人或选送单位原因，提前结束进修不到6个月者；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（3）进修期限6个月,病事假超过两周未补者；进修期限一年，病事假超过四周未补者；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（4）未办理结业手续提前离岗；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（5）服务态度不好，工作责任心不强，发生医疗纠纷；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（6）违反医院相关规定，发生医疗事故或严重差错；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（7）进修期满业务水平仍无明显提高，结业考核不合格者。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060" w:firstLineChars="21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进修人员签字：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060" w:firstLineChars="21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单位盖章：</w:t>
      </w:r>
    </w:p>
    <w:p>
      <w:pPr>
        <w:keepNext w:val="0"/>
        <w:keepLines w:val="0"/>
        <w:widowControl/>
        <w:suppressLineNumbers w:val="0"/>
        <w:ind w:firstLine="5060" w:firstLineChars="21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060" w:firstLineChars="21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5060" w:firstLineChars="21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日期： 年  月  日</w:t>
      </w:r>
    </w:p>
    <w:p>
      <w:pPr>
        <w:keepNext w:val="0"/>
        <w:keepLines w:val="0"/>
        <w:widowControl/>
        <w:suppressLineNumbers w:val="0"/>
        <w:ind w:firstLine="5060" w:firstLineChars="210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5985" w:leftChars="2850" w:firstLine="723" w:firstLineChars="3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783" w:firstLineChars="240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嘉兴市第一医院医务部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5019D"/>
    <w:rsid w:val="0245019D"/>
    <w:rsid w:val="129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2024-08-30T00:21:00Z</dcterms:created>
  <dc:creator>his</dc:creator>
  <cp:lastModifiedBy>his</cp:lastModifiedBy>
  <dcterms:modified xsi:type="dcterms:W3CDTF">2024-11-15T01:56:55Z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